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Viner Hand ITC" w:cs="Viner Hand ITC" w:hAnsi="Viner Hand ITC" w:eastAsia="Viner Hand ITC"/>
          <w:sz w:val="40"/>
          <w:szCs w:val="40"/>
        </w:rPr>
      </w:pPr>
      <w:r>
        <w:rPr>
          <w:rFonts w:ascii="Viner Hand ITC" w:cs="Viner Hand ITC" w:hAnsi="Viner Hand ITC" w:eastAsia="Viner Hand ITC"/>
          <w:sz w:val="40"/>
          <w:szCs w:val="40"/>
          <w:rtl w:val="0"/>
          <w:lang w:val="en-US"/>
        </w:rPr>
        <w:t xml:space="preserve">Scientific Revolution Webquest 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  <w:u w:val="single"/>
        </w:rPr>
      </w:pPr>
      <w:r>
        <w:rPr>
          <w:rFonts w:ascii="Garamond"/>
          <w:sz w:val="24"/>
          <w:szCs w:val="24"/>
          <w:rtl w:val="0"/>
          <w:lang w:val="en-US"/>
        </w:rPr>
        <w:t xml:space="preserve">Directions: </w:t>
      </w:r>
      <w:r>
        <w:rPr>
          <w:rFonts w:ascii="Garamond"/>
          <w:sz w:val="24"/>
          <w:szCs w:val="24"/>
          <w:u w:val="single"/>
          <w:rtl w:val="0"/>
          <w:lang w:val="en-US"/>
        </w:rPr>
        <w:t>You will need a pen/pencil, this worksheet from my website, and a pair of earbuds in order to listen to the videos.  Watch the videos and then go to the websites in order to answer the questions.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Viner Hand ITC" w:cs="Viner Hand ITC" w:hAnsi="Viner Hand ITC" w:eastAsia="Viner Hand ITC"/>
          <w:sz w:val="36"/>
          <w:szCs w:val="36"/>
        </w:rPr>
      </w:pPr>
      <w:r>
        <w:rPr>
          <w:rFonts w:ascii="Viner Hand ITC" w:cs="Viner Hand ITC" w:hAnsi="Viner Hand ITC" w:eastAsia="Viner Hand ITC"/>
          <w:sz w:val="36"/>
          <w:szCs w:val="36"/>
          <w:rtl w:val="0"/>
        </w:rPr>
        <w:t>Nicolas Copernicus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cs="Garamond" w:hAnsi="Garamond" w:eastAsia="Garamond"/>
          <w:sz w:val="24"/>
          <w:szCs w:val="24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1905</wp:posOffset>
            </wp:positionV>
            <wp:extent cx="1571625" cy="183832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C:\Users\e200200446\AppData\Local\Microsoft\Windows\Temporary Internet Files\Content.IE5\A2T0RWVF\MC90043515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df" descr="C:\Users\e200200446\AppData\Local\Microsoft\Windows\Temporary Internet Files\Content.IE5\A2T0RWVF\MC900435159[1].wm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3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aramond"/>
          <w:sz w:val="24"/>
          <w:szCs w:val="24"/>
          <w:rtl w:val="0"/>
        </w:rPr>
        <w:t xml:space="preserve">Video: </w:t>
      </w:r>
      <w:hyperlink r:id="rId5" w:history="1">
        <w:r>
          <w:rPr>
            <w:rStyle w:val="Hyperlink.0"/>
            <w:rFonts w:ascii="Garamond"/>
            <w:sz w:val="24"/>
            <w:szCs w:val="24"/>
            <w:rtl w:val="0"/>
            <w:lang w:val="en-US"/>
          </w:rPr>
          <w:t>http://www.history.com/shows/the-universe/videos/beyond-the-big-bang-copernicus</w:t>
        </w:r>
      </w:hyperlink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</w:rPr>
        <w:t xml:space="preserve">Copernicus Site  </w:t>
      </w:r>
      <w:hyperlink r:id="rId6" w:history="1">
        <w:r>
          <w:rPr>
            <w:rStyle w:val="Hyperlink.0"/>
            <w:rFonts w:ascii="Garamond"/>
            <w:sz w:val="24"/>
            <w:szCs w:val="24"/>
            <w:rtl w:val="0"/>
            <w:lang w:val="en-US"/>
          </w:rPr>
          <w:t>http://www.history.com/this-day-in-history/copernicus-born</w:t>
        </w:r>
      </w:hyperlink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en-US"/>
        </w:rPr>
        <w:t>Explain the Ptolemaic version of Geocentric Theory?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en-US"/>
        </w:rPr>
        <w:t>How was Copernicus</w:t>
      </w:r>
      <w:r>
        <w:rPr>
          <w:rFonts w:hAnsi="Garamond" w:hint="default"/>
          <w:sz w:val="24"/>
          <w:szCs w:val="24"/>
          <w:rtl w:val="0"/>
          <w:lang w:val="en-US"/>
        </w:rPr>
        <w:t xml:space="preserve">’ </w:t>
      </w:r>
      <w:r>
        <w:rPr>
          <w:rFonts w:ascii="Garamond"/>
          <w:sz w:val="24"/>
          <w:szCs w:val="24"/>
          <w:rtl w:val="0"/>
          <w:lang w:val="en-US"/>
        </w:rPr>
        <w:t>Heliocentric theory different?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en-US"/>
        </w:rPr>
        <w:t>What three later Scientific Revolutionaries were heavily influenced by him?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Viner Hand ITC" w:cs="Viner Hand ITC" w:hAnsi="Viner Hand ITC" w:eastAsia="Viner Hand ITC"/>
          <w:sz w:val="36"/>
          <w:szCs w:val="36"/>
        </w:rPr>
      </w:pPr>
      <w:r>
        <w:rPr>
          <w:rFonts w:ascii="Viner Hand ITC" w:cs="Viner Hand ITC" w:hAnsi="Viner Hand ITC" w:eastAsia="Viner Hand ITC"/>
          <w:sz w:val="36"/>
          <w:szCs w:val="36"/>
          <w:rtl w:val="0"/>
          <w:lang w:val="de-DE"/>
        </w:rPr>
        <w:t>Johannes Kepler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</w:rPr>
        <w:t xml:space="preserve">Video: </w:t>
      </w:r>
      <w:hyperlink r:id="rId7" w:history="1">
        <w:r>
          <w:rPr>
            <w:rStyle w:val="Hyperlink.1"/>
            <w:rFonts w:ascii="Trebuchet MS"/>
            <w:rtl w:val="0"/>
            <w:lang w:val="nl-NL"/>
          </w:rPr>
          <w:t>http://www.youtube.com/watch?v=a19LTnXkyVQ</w:t>
        </w:r>
      </w:hyperlink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de-DE"/>
        </w:rPr>
        <w:t xml:space="preserve">Kepler Site: </w:t>
      </w:r>
      <w:hyperlink r:id="rId8" w:history="1">
        <w:r>
          <w:rPr>
            <w:rStyle w:val="Hyperlink.0"/>
            <w:rFonts w:ascii="Garamond"/>
            <w:sz w:val="24"/>
            <w:szCs w:val="24"/>
            <w:rtl w:val="0"/>
            <w:lang w:val="en-US"/>
          </w:rPr>
          <w:t>http://www.history.com/this-day-in-history/universe-is-created-according-to-kepler</w:t>
        </w:r>
      </w:hyperlink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en-US"/>
        </w:rPr>
        <w:t>How did Kepler improve on Galileo</w:t>
      </w:r>
      <w:r>
        <w:rPr>
          <w:rFonts w:hAnsi="Garamond" w:hint="default"/>
          <w:sz w:val="24"/>
          <w:szCs w:val="24"/>
          <w:rtl w:val="0"/>
          <w:lang w:val="en-US"/>
        </w:rPr>
        <w:t>’</w:t>
      </w:r>
      <w:r>
        <w:rPr>
          <w:rFonts w:ascii="Garamond"/>
          <w:sz w:val="24"/>
          <w:szCs w:val="24"/>
          <w:rtl w:val="0"/>
          <w:lang w:val="en-US"/>
        </w:rPr>
        <w:t>s ideas of orbital movements?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en-US"/>
        </w:rPr>
        <w:t>What were his laws based on?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en-US"/>
        </w:rPr>
        <w:t>Which English Scientist did he influence?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cs="Garamond" w:hAnsi="Garamond" w:eastAsia="Garamond"/>
          <w:sz w:val="24"/>
          <w:szCs w:val="24"/>
          <w:u w:val="single"/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9525</wp:posOffset>
            </wp:positionV>
            <wp:extent cx="1562100" cy="178117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 descr="C:\Users\e200200446\AppData\Local\Microsoft\Windows\Temporary Internet Files\Content.IE5\LCTK2C5C\MC90008351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df" descr="C:\Users\e200200446\AppData\Local\Microsoft\Windows\Temporary Internet Files\Content.IE5\LCTK2C5C\MC900083519[1].wm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81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iner Hand ITC" w:cs="Viner Hand ITC" w:hAnsi="Viner Hand ITC" w:eastAsia="Viner Hand ITC"/>
          <w:sz w:val="36"/>
          <w:szCs w:val="36"/>
          <w:rtl w:val="0"/>
        </w:rPr>
        <w:t>Galileo Galilei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</w:rPr>
        <w:t xml:space="preserve">Video: </w:t>
      </w:r>
      <w:hyperlink r:id="rId10" w:history="1">
        <w:r>
          <w:rPr>
            <w:rStyle w:val="Hyperlink.0"/>
            <w:rFonts w:ascii="Garamond"/>
            <w:sz w:val="24"/>
            <w:szCs w:val="24"/>
            <w:rtl w:val="0"/>
            <w:lang w:val="en-US"/>
          </w:rPr>
          <w:t>http://www.history.com/shows/the-universe/videos/beyond-the-big-bang-galileo-galilei</w:t>
        </w:r>
      </w:hyperlink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</w:rPr>
        <w:t xml:space="preserve">Galileo Site:  </w:t>
      </w:r>
      <w:hyperlink r:id="rId11" w:history="1">
        <w:r>
          <w:rPr>
            <w:rStyle w:val="Hyperlink.0"/>
            <w:rFonts w:ascii="Garamond"/>
            <w:sz w:val="24"/>
            <w:szCs w:val="24"/>
            <w:rtl w:val="0"/>
            <w:lang w:val="en-US"/>
          </w:rPr>
          <w:t>http://www.history.com/topics/galileo-galilei</w:t>
        </w:r>
      </w:hyperlink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en-US"/>
        </w:rPr>
        <w:t xml:space="preserve">What was the </w:t>
      </w:r>
      <w:r>
        <w:rPr>
          <w:rFonts w:hAnsi="Garamond" w:hint="default"/>
          <w:sz w:val="24"/>
          <w:szCs w:val="24"/>
          <w:rtl w:val="0"/>
          <w:lang w:val="en-US"/>
        </w:rPr>
        <w:t>‘</w:t>
      </w:r>
      <w:r>
        <w:rPr>
          <w:rFonts w:ascii="Garamond"/>
          <w:sz w:val="24"/>
          <w:szCs w:val="24"/>
          <w:rtl w:val="0"/>
        </w:rPr>
        <w:t>Starry Messenger</w:t>
      </w:r>
      <w:r>
        <w:rPr>
          <w:rFonts w:hAnsi="Garamond" w:hint="default"/>
          <w:sz w:val="24"/>
          <w:szCs w:val="24"/>
          <w:rtl w:val="0"/>
          <w:lang w:val="en-US"/>
        </w:rPr>
        <w:t>’</w:t>
      </w:r>
      <w:r>
        <w:rPr>
          <w:rFonts w:ascii="Garamond"/>
          <w:sz w:val="24"/>
          <w:szCs w:val="24"/>
          <w:rtl w:val="0"/>
        </w:rPr>
        <w:t>?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en-US"/>
        </w:rPr>
        <w:t>Who did it contradict?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en-US"/>
        </w:rPr>
        <w:t xml:space="preserve">Which Scientific Revolutionary </w:t>
      </w:r>
      <w:r>
        <w:rPr>
          <w:rFonts w:ascii="Garamond"/>
          <w:i w:val="1"/>
          <w:iCs w:val="1"/>
          <w:sz w:val="24"/>
          <w:szCs w:val="24"/>
          <w:rtl w:val="0"/>
          <w:lang w:val="en-US"/>
        </w:rPr>
        <w:t>influenced</w:t>
      </w:r>
      <w:r>
        <w:rPr>
          <w:rFonts w:ascii="Garamond"/>
          <w:sz w:val="24"/>
          <w:szCs w:val="24"/>
          <w:rtl w:val="0"/>
          <w:lang w:val="en-US"/>
        </w:rPr>
        <w:t xml:space="preserve"> him?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en-US"/>
        </w:rPr>
        <w:t>What did the Roman Catholic Church do to him for his support of Heliocentricism?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en-US"/>
        </w:rPr>
        <w:t xml:space="preserve">Search the site to explain what </w:t>
      </w:r>
      <w:r>
        <w:rPr>
          <w:rFonts w:ascii="Garamond"/>
          <w:i w:val="1"/>
          <w:iCs w:val="1"/>
          <w:color w:val="333333"/>
          <w:sz w:val="24"/>
          <w:szCs w:val="24"/>
          <w:u w:color="333333"/>
          <w:shd w:val="clear" w:color="auto" w:fill="f0f0ea"/>
          <w:rtl w:val="0"/>
          <w:lang w:val="it-IT"/>
        </w:rPr>
        <w:t xml:space="preserve">Eppur si muove </w:t>
      </w:r>
      <w:r>
        <w:rPr>
          <w:rFonts w:ascii="Garamond"/>
          <w:sz w:val="24"/>
          <w:szCs w:val="24"/>
          <w:rtl w:val="0"/>
          <w:lang w:val="en-US"/>
        </w:rPr>
        <w:t xml:space="preserve"> means and how it applies to him.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Viner Hand ITC" w:cs="Viner Hand ITC" w:hAnsi="Viner Hand ITC" w:eastAsia="Viner Hand ITC"/>
          <w:sz w:val="32"/>
          <w:szCs w:val="32"/>
        </w:rPr>
      </w:pPr>
      <w:r>
        <w:rPr>
          <w:rFonts w:ascii="Viner Hand ITC" w:cs="Viner Hand ITC" w:hAnsi="Viner Hand ITC" w:eastAsia="Viner Hand ITC"/>
          <w:sz w:val="32"/>
          <w:szCs w:val="32"/>
          <w:rtl w:val="0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31115</wp:posOffset>
            </wp:positionV>
            <wp:extent cx="1190625" cy="183832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 descr="C:\Users\e200200446\AppData\Local\Microsoft\Windows\Temporary Internet Files\Content.IE5\L1H20T3W\MC90015671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pdf" descr="C:\Users\e200200446\AppData\Local\Microsoft\Windows\Temporary Internet Files\Content.IE5\L1H20T3W\MC900156715[1].wmf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3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iner Hand ITC" w:cs="Viner Hand ITC" w:hAnsi="Viner Hand ITC" w:eastAsia="Viner Hand ITC"/>
          <w:sz w:val="32"/>
          <w:szCs w:val="32"/>
          <w:rtl w:val="0"/>
        </w:rPr>
        <w:t>Sir Isaac Newton</w:t>
      </w:r>
    </w:p>
    <w:p>
      <w:pPr>
        <w:pStyle w:val="Body"/>
        <w:spacing w:after="0" w:line="240" w:lineRule="auto"/>
      </w:pPr>
      <w:r>
        <w:rPr>
          <w:rFonts w:ascii="Garamond"/>
          <w:sz w:val="24"/>
          <w:szCs w:val="24"/>
          <w:rtl w:val="0"/>
        </w:rPr>
        <w:t xml:space="preserve">Video: </w:t>
      </w:r>
      <w:hyperlink r:id="rId13" w:anchor="isaac-newton-and-a-scientific-revolution" w:history="1">
        <w:r>
          <w:rPr>
            <w:rStyle w:val="Hyperlink.1"/>
            <w:rFonts w:ascii="Trebuchet MS"/>
            <w:rtl w:val="0"/>
          </w:rPr>
          <w:t>http://www.history.com/videos/isaac-newton-and-a-scientific-revolution#isaac-newton-and-a-scientific-revolution</w:t>
        </w:r>
      </w:hyperlink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Trebuchet MS"/>
          <w:rtl w:val="0"/>
        </w:rPr>
        <w:t xml:space="preserve">Site:  </w:t>
      </w:r>
      <w:r>
        <w:rPr>
          <w:rStyle w:val="Link"/>
          <w:rFonts w:ascii="Trebuchet MS"/>
          <w:rtl w:val="0"/>
          <w:lang w:val="en-US"/>
        </w:rPr>
        <w:t xml:space="preserve">http://www.biography.com/people/isaac-newton-9422656 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en-US"/>
        </w:rPr>
        <w:t>Which earlier Scientists influenced Newton? (hint, you have studied them)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en-US"/>
        </w:rPr>
        <w:t>What Theory is Newton most commonly known for and how does it apply to Science?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cs="Garamond" w:hAnsi="Garamond" w:eastAsia="Garamond"/>
          <w:sz w:val="24"/>
          <w:szCs w:val="24"/>
          <w:rtl w:val="0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914400" cy="4953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 descr="C:\Users\e200200446\AppData\Local\Microsoft\Windows\Temporary Internet Files\Content.IE5\5565OVEM\MC90026423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5.pdf" descr="C:\Users\e200200446\AppData\Local\Microsoft\Windows\Temporary Internet Files\Content.IE5\5565OVEM\MC900264238[1].wmf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</w:rPr>
        <w:t>Sir Francis Bacon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Trebuchet MS"/>
          <w:rtl w:val="0"/>
          <w:lang w:val="es-ES_tradnl"/>
        </w:rPr>
        <w:t>Bacon Site:</w:t>
      </w:r>
      <w:hyperlink r:id="rId15" w:history="1">
        <w:r>
          <w:rPr>
            <w:rStyle w:val="Hyperlink.1"/>
            <w:rFonts w:ascii="Trebuchet MS"/>
            <w:rtl w:val="0"/>
          </w:rPr>
          <w:t>http://www.bbc.co.uk/history/historic_figures/bacon_francis.shtml</w:t>
        </w:r>
      </w:hyperlink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Which Scientific ideas did Bacon dispute?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What were his assumptions in Novum Organum about the scientific method?</w:t>
      </w:r>
    </w:p>
    <w:p>
      <w:pPr>
        <w:pStyle w:val="Body"/>
        <w:spacing w:after="0" w:line="240" w:lineRule="auto"/>
      </w:pPr>
      <w:r>
        <w:rPr>
          <w:sz w:val="24"/>
          <w:szCs w:val="24"/>
        </w:rPr>
      </w:r>
    </w:p>
    <w:sectPr>
      <w:headerReference w:type="default" r:id="rId16"/>
      <w:footerReference w:type="default" r:id="rId1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iner Hand ITC">
    <w:charset w:val="00"/>
    <w:family w:val="roman"/>
    <w:pitch w:val="default"/>
  </w:font>
  <w:font w:name="Garamon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Fonts w:ascii="Helvetica" w:cs="Arial Unicode MS" w:hAnsi="Arial Unicode MS" w:eastAsia="Arial Unicode MS"/>
        <w:rtl w:val="0"/>
      </w:rPr>
      <w:t xml:space="preserve">Name: </w:t>
      <w:tab/>
      <w:t>Block: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Garamond" w:cs="Garamond" w:hAnsi="Garamond" w:eastAsia="Garamond"/>
      <w:sz w:val="24"/>
      <w:szCs w:val="24"/>
    </w:rPr>
  </w:style>
  <w:style w:type="character" w:styleId="Hyperlink.1">
    <w:name w:val="Hyperlink.1"/>
    <w:basedOn w:val="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www.history.com/shows/the-universe/videos/beyond-the-big-bang-copernicus" TargetMode="External"/><Relationship Id="rId6" Type="http://schemas.openxmlformats.org/officeDocument/2006/relationships/hyperlink" Target="http://www.history.com/this-day-in-history/copernicus-born" TargetMode="External"/><Relationship Id="rId7" Type="http://schemas.openxmlformats.org/officeDocument/2006/relationships/hyperlink" Target="http://www.youtube.com/watch?v=a19LTnXkyVQ" TargetMode="External"/><Relationship Id="rId8" Type="http://schemas.openxmlformats.org/officeDocument/2006/relationships/hyperlink" Target="http://www.history.com/this-day-in-history/universe-is-created-according-to-kepler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history.com/shows/the-universe/videos/beyond-the-big-bang-galileo-galilei" TargetMode="External"/><Relationship Id="rId11" Type="http://schemas.openxmlformats.org/officeDocument/2006/relationships/hyperlink" Target="http://www.history.com/topics/galileo-galilei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history.com/videos/isaac-newton-and-a-scientific-revolution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bbc.co.uk/history/historic_figures/bacon_francis.shtml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